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965D" w14:textId="77777777" w:rsidR="006003EB" w:rsidRDefault="004E25AB">
      <w:pPr>
        <w:rPr>
          <w:lang w:val="nl-NL"/>
        </w:rPr>
      </w:pPr>
      <w:r>
        <w:rPr>
          <w:lang w:val="nl-NL"/>
        </w:rPr>
        <w:t>Nieuwsbrief mei 2018</w:t>
      </w:r>
    </w:p>
    <w:p w14:paraId="41F83A70" w14:textId="77777777" w:rsidR="004E25AB" w:rsidRDefault="004E25AB">
      <w:pPr>
        <w:rPr>
          <w:lang w:val="nl-NL"/>
        </w:rPr>
      </w:pPr>
    </w:p>
    <w:p w14:paraId="6AE6AD8E" w14:textId="77777777" w:rsidR="004E25AB" w:rsidRPr="004E25AB" w:rsidRDefault="004E25AB" w:rsidP="004E25AB">
      <w:pPr>
        <w:outlineLvl w:val="0"/>
        <w:rPr>
          <w:rFonts w:ascii="Arial" w:eastAsia="Times New Roman" w:hAnsi="Arial" w:cs="Arial"/>
          <w:color w:val="202020"/>
          <w:kern w:val="36"/>
          <w:sz w:val="21"/>
          <w:szCs w:val="21"/>
          <w:lang w:eastAsia="en-GB"/>
        </w:rPr>
      </w:pPr>
      <w:r w:rsidRPr="004E25AB">
        <w:rPr>
          <w:rFonts w:ascii="Arial" w:eastAsia="Times New Roman" w:hAnsi="Arial" w:cs="Arial"/>
          <w:b/>
          <w:bCs/>
          <w:i/>
          <w:iCs/>
          <w:color w:val="202020"/>
          <w:kern w:val="36"/>
          <w:sz w:val="21"/>
          <w:szCs w:val="21"/>
          <w:lang w:eastAsia="en-GB"/>
        </w:rPr>
        <w:t>Beste donateur,</w:t>
      </w:r>
    </w:p>
    <w:p w14:paraId="2E9D1CBE" w14:textId="77777777" w:rsidR="004E25AB" w:rsidRPr="004E25AB" w:rsidRDefault="004E25AB" w:rsidP="004E25AB">
      <w:pPr>
        <w:rPr>
          <w:rFonts w:ascii="Arial" w:hAnsi="Arial" w:cs="Arial"/>
          <w:color w:val="202020"/>
          <w:sz w:val="21"/>
          <w:szCs w:val="21"/>
          <w:lang w:eastAsia="en-GB"/>
        </w:rPr>
      </w:pPr>
      <w:r w:rsidRPr="004E25AB">
        <w:rPr>
          <w:rFonts w:ascii="Arial" w:hAnsi="Arial" w:cs="Arial"/>
          <w:color w:val="202020"/>
          <w:sz w:val="21"/>
          <w:szCs w:val="21"/>
          <w:lang w:eastAsia="en-GB"/>
        </w:rPr>
        <w:t>In deze nieuwsbrief natuurlijk aandacht voor het naderende benefietconcert voor Ana en het werkbezoek vanuit Nederland aan het project in Boekarest. Ons nieuwe bestuurlid stelt zich voor en als afsluiter het interview met André Muit. Als je dit interview hebt gelezen weet je weer waarom je donateur bent.</w:t>
      </w:r>
      <w:r w:rsidRPr="004E25AB">
        <w:rPr>
          <w:rFonts w:ascii="Helvetica" w:hAnsi="Helvetica" w:cs="Arial"/>
          <w:color w:val="202020"/>
          <w:lang w:eastAsia="en-GB"/>
        </w:rPr>
        <w:t> </w:t>
      </w:r>
    </w:p>
    <w:p w14:paraId="5C647E1D" w14:textId="77777777" w:rsidR="004E25AB" w:rsidRDefault="004E25AB">
      <w:pPr>
        <w:rPr>
          <w:lang w:val="nl-NL"/>
        </w:rPr>
      </w:pPr>
    </w:p>
    <w:p w14:paraId="1646F741"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b/>
          <w:bCs/>
          <w:i/>
          <w:iCs/>
          <w:color w:val="202020"/>
          <w:sz w:val="21"/>
          <w:szCs w:val="21"/>
        </w:rPr>
        <w:t>Benefietconcert voor Ana, KOMT U OOK</w:t>
      </w:r>
    </w:p>
    <w:p w14:paraId="3B882E7D"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Nog een paar weken en dan vindt het benefietconcert voor Ana plaats. Het belooft een unieke beleving te worden tussen klassiek en fanfare. De muzikanten van het Oratoriumkoor uit Alphen aan de Rijn en van het Fanfare Promotie orkest zijn volop aan het repeteren. We streven naar een uitverkochte dorpskerk in Bodegraven. U kunt ons daarbij helpen om naast dat uzelf een kaartje koopt en naar het concert komt luisteren ook familie, vrienden, collega's en kennissen enthousiast maakt om via dit mooie concert Ana te steunen. Voor meer informatie ga naar : </w:t>
      </w:r>
      <w:hyperlink r:id="rId4" w:history="1">
        <w:r>
          <w:rPr>
            <w:rStyle w:val="s3"/>
            <w:rFonts w:ascii="Arial" w:hAnsi="Arial" w:cs="Arial"/>
            <w:color w:val="2BAADF"/>
            <w:sz w:val="21"/>
            <w:szCs w:val="21"/>
            <w:u w:val="single"/>
          </w:rPr>
          <w:t>http://www.betania.nl</w:t>
        </w:r>
      </w:hyperlink>
    </w:p>
    <w:p w14:paraId="726C3BE3" w14:textId="77777777" w:rsidR="004E25AB" w:rsidRDefault="004E25AB">
      <w:pPr>
        <w:rPr>
          <w:lang w:val="nl-NL"/>
        </w:rPr>
      </w:pPr>
    </w:p>
    <w:p w14:paraId="3D42626F"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b/>
          <w:bCs/>
          <w:i/>
          <w:iCs/>
          <w:color w:val="202020"/>
          <w:sz w:val="21"/>
          <w:szCs w:val="21"/>
        </w:rPr>
        <w:t>Bezoek aan Roemenië</w:t>
      </w:r>
    </w:p>
    <w:p w14:paraId="36C7169D"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Van 9 tot 12 april brachten drie bestuursleden en vier donateurs een werkbezoek aan Roemenië. In Boekarest hebben we drie jonge vrouwen ontmoet van Project Ana die momenteel aan hun studie bezig zijn en die we bij vorige bezoeken ook hebben gesproken. Het was bijzonder inspirerend om te zien hoe zij zich ontwikkelen van schuchtere en verlegen meisjes naar zelfbewuste jonge vrouwen die hard werken voor een betere toekomst. </w:t>
      </w:r>
    </w:p>
    <w:p w14:paraId="0EBB5A28"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Ook hebben we in Boekarest nog een oud studente ontmoet die nu als lerares werkzaam is. </w:t>
      </w:r>
    </w:p>
    <w:p w14:paraId="447E7132"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Daarnaast hebben we een bezoek gebracht aan Associatia Betania in Bacau, de organisatie waaraan Project Ana is gelieerd en zorgdraagt voor een juiste besteding van de in Nederland verzamelde donaties. De jonge vrouwen die in Boekarest studeren zijn hier tot hun 18</w:t>
      </w:r>
      <w:r>
        <w:rPr>
          <w:rStyle w:val="s4"/>
          <w:rFonts w:ascii="Arial" w:hAnsi="Arial" w:cs="Arial"/>
          <w:color w:val="202020"/>
          <w:sz w:val="18"/>
          <w:szCs w:val="18"/>
          <w:vertAlign w:val="superscript"/>
        </w:rPr>
        <w:t>e</w:t>
      </w:r>
      <w:r>
        <w:rPr>
          <w:rStyle w:val="s1"/>
          <w:rFonts w:ascii="Arial" w:hAnsi="Arial" w:cs="Arial"/>
          <w:color w:val="202020"/>
          <w:sz w:val="21"/>
          <w:szCs w:val="21"/>
        </w:rPr>
        <w:t xml:space="preserve">jaar </w:t>
      </w:r>
      <w:proofErr w:type="gramStart"/>
      <w:r>
        <w:rPr>
          <w:rStyle w:val="s1"/>
          <w:rFonts w:ascii="Arial" w:hAnsi="Arial" w:cs="Arial"/>
          <w:color w:val="202020"/>
          <w:sz w:val="21"/>
          <w:szCs w:val="21"/>
        </w:rPr>
        <w:t>opgevangen  en</w:t>
      </w:r>
      <w:proofErr w:type="gramEnd"/>
      <w:r>
        <w:rPr>
          <w:rStyle w:val="s1"/>
          <w:rFonts w:ascii="Arial" w:hAnsi="Arial" w:cs="Arial"/>
          <w:color w:val="202020"/>
          <w:sz w:val="21"/>
          <w:szCs w:val="21"/>
        </w:rPr>
        <w:t xml:space="preserve"> worden van hieruit door een maatschappelijk werker begeleid tijdens hun studie.</w:t>
      </w:r>
    </w:p>
    <w:p w14:paraId="41C95BA3"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xml:space="preserve">In Bacau werd een sloppenwijk bezocht. Hier werd pas echt duidelijk hoe kansarme meiden dankzij ons project vanuit een uitzichtloze </w:t>
      </w:r>
      <w:proofErr w:type="gramStart"/>
      <w:r>
        <w:rPr>
          <w:rStyle w:val="s1"/>
          <w:rFonts w:ascii="Arial" w:hAnsi="Arial" w:cs="Arial"/>
          <w:color w:val="202020"/>
          <w:sz w:val="21"/>
          <w:szCs w:val="21"/>
        </w:rPr>
        <w:t>situatie  een</w:t>
      </w:r>
      <w:proofErr w:type="gramEnd"/>
      <w:r>
        <w:rPr>
          <w:rStyle w:val="s1"/>
          <w:rFonts w:ascii="Arial" w:hAnsi="Arial" w:cs="Arial"/>
          <w:color w:val="202020"/>
          <w:sz w:val="21"/>
          <w:szCs w:val="21"/>
        </w:rPr>
        <w:t xml:space="preserve"> kans krijgen zich te ontwikkelen en aan een kansrijke toekomst te bouwen. Het maakt ook duidelijk dat iedere euro, hier in Nederland bijeen gebracht, van onschatbare waarde is en rechtstreeks ten goede komt aan project Ana.</w:t>
      </w:r>
    </w:p>
    <w:p w14:paraId="64CD5933" w14:textId="77777777" w:rsidR="004E25AB" w:rsidRDefault="004E25AB">
      <w:pPr>
        <w:rPr>
          <w:lang w:val="nl-NL"/>
        </w:rPr>
      </w:pPr>
    </w:p>
    <w:p w14:paraId="34E3E354" w14:textId="77777777" w:rsidR="004E25AB" w:rsidRDefault="004E25AB" w:rsidP="004E25AB">
      <w:pPr>
        <w:pStyle w:val="p6"/>
        <w:spacing w:before="0" w:beforeAutospacing="0" w:after="0" w:afterAutospacing="0"/>
        <w:rPr>
          <w:rFonts w:ascii="Helvetica" w:hAnsi="Helvetica"/>
          <w:color w:val="202020"/>
          <w:sz w:val="27"/>
          <w:szCs w:val="27"/>
        </w:rPr>
      </w:pPr>
      <w:r>
        <w:rPr>
          <w:rStyle w:val="s1"/>
          <w:rFonts w:ascii="Helvetica" w:hAnsi="Helvetica"/>
          <w:b/>
          <w:bCs/>
          <w:i/>
          <w:iCs/>
          <w:color w:val="202020"/>
          <w:sz w:val="27"/>
          <w:szCs w:val="27"/>
        </w:rPr>
        <w:t>Nieuw bestuurslid</w:t>
      </w:r>
    </w:p>
    <w:p w14:paraId="2594D347"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Op een grappige manier kwam ik in contact met project Ana. In een van mijn columns in het weekblad de Gouda had ik geschreven over mijn donateursschap van een project voor alleenstaande oude vrouwen in Ghana, dat beëindigd werd. Een van de bestuursleden, Betsie Broeks, had mijn column gelezen en was toen zo alert om mij een mailtje te sturen of ik niet donateur wilde worden van project Ana. Ik vond dat die positieve actie beloond moest worden en ben toen donateur geworden voor een tientje per maand. Later vroeg ze me of ik het bestuur wilde komen versterken. En ook daar heb ik toen ja tegen gezegd. Ik was nooit in Roemenië geweest, wel in de meeste andere Oost-Europese landen, maar kende natuurlijk wel verhalen uit de krant met name over het regime van Ceausescu. Toevallig had ik juist in die periode de film “In Blue” gezien, die gaat over een stewardess die in contact komt met zwerfkinderen in Roemenië, met hartverscheurende beelden over het leven in metrobuizen. De doelstelling van het project Ana sprak me aan: kleinschalig en concreet. Je weet precies dat iedere euro die je schenkt goed besteed wordt en een aantal meiden kansen krijgt een positief zelfstandig bestaan op te bouwen. In april hebben we met een groepje het project bezocht en nu ben ik helemaal erg blij dat ik mee mag doen aan deze mooie stichting.</w:t>
      </w:r>
    </w:p>
    <w:p w14:paraId="597A0263"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Ik ben sinds een jaar met pensioen en heb geen vaste verplichtingen meer uit betaald werk. Ik heb mijn hele leven bestuursfuncties vervuld naast mijn werk: in Amsterdam was ik bestuurslid van een instelling voor alleenstaande ouders en van de LOBH, later de Woonbond. Daarna o.a. van een kunststichting in Noordwijk, een instelling voor maatschappelijk werk in Leiden, een schoolbestuur in De Bilt en de Volksuniversiteit in Utrecht. Met veel enthousiasme wil ik nu mijn bestuurlijke ervaring en contacten inzetten voor de meiden in Boekarest.</w:t>
      </w:r>
    </w:p>
    <w:p w14:paraId="38BA87A0" w14:textId="77777777" w:rsidR="004E25AB" w:rsidRDefault="004E25AB" w:rsidP="004E25AB">
      <w:pPr>
        <w:pStyle w:val="p4"/>
        <w:spacing w:before="0" w:beforeAutospacing="0" w:after="0" w:afterAutospacing="0"/>
        <w:rPr>
          <w:rStyle w:val="s1"/>
          <w:rFonts w:ascii="Arial" w:hAnsi="Arial" w:cs="Arial"/>
          <w:color w:val="202020"/>
          <w:sz w:val="21"/>
          <w:szCs w:val="21"/>
        </w:rPr>
      </w:pPr>
      <w:r>
        <w:rPr>
          <w:rStyle w:val="s1"/>
          <w:rFonts w:ascii="Arial" w:hAnsi="Arial" w:cs="Arial"/>
          <w:color w:val="202020"/>
          <w:sz w:val="21"/>
          <w:szCs w:val="21"/>
        </w:rPr>
        <w:t>Beatrijs Lubbers</w:t>
      </w:r>
    </w:p>
    <w:p w14:paraId="66F1E209" w14:textId="77777777" w:rsidR="004E25AB" w:rsidRDefault="004E25AB" w:rsidP="004E25AB">
      <w:pPr>
        <w:pStyle w:val="p4"/>
        <w:spacing w:before="0" w:beforeAutospacing="0" w:after="0" w:afterAutospacing="0"/>
        <w:rPr>
          <w:rStyle w:val="s1"/>
          <w:rFonts w:ascii="Arial" w:hAnsi="Arial" w:cs="Arial"/>
          <w:color w:val="202020"/>
          <w:sz w:val="21"/>
          <w:szCs w:val="21"/>
        </w:rPr>
      </w:pPr>
    </w:p>
    <w:p w14:paraId="68795619"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b/>
          <w:bCs/>
          <w:i/>
          <w:iCs/>
          <w:color w:val="202020"/>
          <w:sz w:val="21"/>
          <w:szCs w:val="21"/>
        </w:rPr>
        <w:t>I</w:t>
      </w:r>
      <w:r>
        <w:rPr>
          <w:rStyle w:val="s1"/>
          <w:rFonts w:ascii="Arial" w:hAnsi="Arial" w:cs="Arial"/>
          <w:b/>
          <w:bCs/>
          <w:i/>
          <w:iCs/>
          <w:color w:val="202020"/>
          <w:sz w:val="21"/>
          <w:szCs w:val="21"/>
        </w:rPr>
        <w:t>nterview met André Muit</w:t>
      </w:r>
    </w:p>
    <w:p w14:paraId="11E8ED54"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In onze nieuwsbrief van februari 2018 stond een bericht van André Muit, directeur van Asociatia Betania Roemenië en waaronder het Project Ana valt. Het bericht van André Muit was voor ons de aanleiding om aan hem te vragen wat hem motiveert om meer dan 20 jaar zich in te zetten voor één van de armste bevolkingsgroepen van Europa.</w:t>
      </w:r>
    </w:p>
    <w:p w14:paraId="2FE566BD"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0EA3357B"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 xml:space="preserve">In mijn werk is het niet heel moeilijk om de motivatie aan te geven, en er al die jaren ook in te houden. Toen ik in 1995 begon in Roemenië was het vooral idealistisch. Nu 23 jaar later ligt dat anders. Als ik dan kijk naar project Ana, als voorbeeld, en zie hoe deze dames zich ontwikkelen dan is één vraag voldoende; Wat zou er van deze dames terecht komen als dit project niet bestond? Dan zou hun leven er heel anders uitzien. Dat is de grootste </w:t>
      </w:r>
      <w:r>
        <w:rPr>
          <w:rStyle w:val="s1"/>
          <w:rFonts w:ascii="Arial" w:hAnsi="Arial" w:cs="Arial"/>
          <w:i/>
          <w:iCs/>
          <w:color w:val="202020"/>
          <w:sz w:val="21"/>
          <w:szCs w:val="21"/>
        </w:rPr>
        <w:lastRenderedPageBreak/>
        <w:t>motivatie die ik kan hebben in al onze projecten. We kunnen met hulp van jullie als Betania Nederland en heel veel anderen mensen het verschil maken in het leven van kinderen, jongeren en ouderen. Wat is er mooier om een kans te kunnen bieden aan iemand die anders geen enkele mogelijkheid zou hebben om te ontwikkelen? Na al die jaren zijn er cliënten die hun leven op de rails hebben en dan vertellen wat onze projecten voor hem of haar betekent hebben. Dat houdt je motivatie fris. En dan de kinderen die ik dagelijks ontmoet. Als je even een wat slechtere dag hebt is er maar een glimlach nodig en alles ziet er weer anders uit!</w:t>
      </w:r>
    </w:p>
    <w:p w14:paraId="26477AD7"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1F4044B4"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Welke meisjes komen in aanmerking om deel te nemen aan het project Ana?</w:t>
      </w:r>
    </w:p>
    <w:p w14:paraId="7F986283"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1408337A"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Project Ana is een bijzonder project. Door middel van dit project krijgen meisjes een unieke kans om verder te studeren. Dat zijn meisjes die in kinderhuizen zijn opgegroeid, slachtoffers van mensenhandel of meisjes die niet meer thuis kunnen wonen door bijvoorbeeld misbruik of geweld in familie. De meisjes die in Boekarest, Project Ana, terecht komen zijn meisjes die het potentieel en de wil hebben om te gaan studeren. Niet iedereen heeft de capaciteit om te gaan studeren aan een universiteit. Deze dames wel. Studeren kost (veel) geld. Dat is voor deze meisjes dan ook een groot probleem. Zonder project Ana zouden ze zeker niet de mogelijkheid hebben om te gaan studeren. Ze hebben geen familie die steun kan geven. Door de steun aan dit project krijgen de meisjes een unieke (en enige) kans om te gaan studeren. </w:t>
      </w:r>
    </w:p>
    <w:p w14:paraId="19AB9AC7"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675D7465"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Kun je iets vertellen over de begeleiding die zij krijgen vanuit Asociatia Betania Roemenië?</w:t>
      </w:r>
    </w:p>
    <w:p w14:paraId="07473810"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523E6A78"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Gezien de achtergrond van de meisjes is vooral psychologische begeleiding heel belangrijk. Vaak hebben ze te maken met moeilijke trauma’s. Daar werken we dan gezamenlijk aan. Voor dat de dames gaan studeren hebben ze al een traject bij ons doorgelopen: hoe ga je met geld om, seksuele voorlichting, hoe studeer je, hoe behoud je een baan, hoe doe je een sollicitatiegesprek. Maar ook allerlei andere zaken die normaal gesproken binnen een familie besproken worden. De begeleiding vanuit Betania zou je samen kunnen vatten als: begeleiding op weg naar een zelfstandig leven. Aangepast voor een iedere aan haar situatie.</w:t>
      </w:r>
    </w:p>
    <w:p w14:paraId="3F876153"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 </w:t>
      </w:r>
    </w:p>
    <w:p w14:paraId="47AD7DED"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Nadat de meisjes, dan inmiddels vrouwen, de studie hebben afgerond, hebben jullie dan nog contact met hen?</w:t>
      </w:r>
    </w:p>
    <w:p w14:paraId="65C4BF97"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47F70388"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Met een aantal van onze “ex studenten” hebben we contact. Niet met iedereen. Soms zijn de meisjes wat teruggetrokken en niet zo communicatief. Anderen zoeken juist veel contact. Het gaat precies zoals het in het leven loopt. Sommige mensen verlies je uit het oog en met anderen heb je veel contact, of zo af en toe. Maar om dan op de eerste vraag terug te komen: Als je ziet hoe de dames uiteindelijk terecht komen en iets moois van hun leven maken dan raak je vanzelf gemotiveerd.</w:t>
      </w:r>
    </w:p>
    <w:p w14:paraId="6A4F6606"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0309EA6C"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Als een meisje die opgevangen wordt door Betania Roemenië niet de capaciteit heeft om te studeren via het Project Ana op welke manier kunnen jullie dan iets voor haar betekenen?</w:t>
      </w:r>
    </w:p>
    <w:p w14:paraId="2E72D67A"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069AC45E"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Zoals ik eerder schreef: niet iedereen heeft de capaciteit om te studeren. En het mooie in onze organisatie is dat we voor elk meisje iets passends zoeken en vinden. Voor sommigen is dat studeren door Project Ana, voor anderen is dat hun school afronden. Door omstandigheden hebben niet alles meisjes hun middelbare school af kunnen ronden. Maar het kan ook het vinden van een baan zijn. Dat is allemaal afhankelijk van de persoonlijke situatie. Het is binnen het integratieproject voor deze jongeren een verplichting dat iedereen wat doet: studeren, leren of werken. Thuis zitten is geen optie. We zetten ons volledig in om voor ieder meisje de beste oplossing te vinden naar een zelfstandige toekomst!</w:t>
      </w:r>
    </w:p>
    <w:p w14:paraId="7A6BFD8C"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 </w:t>
      </w:r>
    </w:p>
    <w:p w14:paraId="1BEAD4EE"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color w:val="202020"/>
          <w:sz w:val="21"/>
          <w:szCs w:val="21"/>
        </w:rPr>
        <w:t>Heb je zicht op de toekomst van meisjes in Roemenië die niet de kans krijgen om aan project Ana deel te nemen?</w:t>
      </w:r>
    </w:p>
    <w:p w14:paraId="1AF765B0" w14:textId="77777777" w:rsidR="004E25AB" w:rsidRDefault="004E25AB" w:rsidP="004E25AB">
      <w:pPr>
        <w:pStyle w:val="p8"/>
        <w:spacing w:before="0" w:beforeAutospacing="0" w:after="0" w:afterAutospacing="0"/>
        <w:rPr>
          <w:rFonts w:ascii="Arial" w:hAnsi="Arial" w:cs="Arial"/>
          <w:color w:val="202020"/>
          <w:sz w:val="21"/>
          <w:szCs w:val="21"/>
        </w:rPr>
      </w:pPr>
    </w:p>
    <w:p w14:paraId="2004BF65" w14:textId="77777777" w:rsidR="004E25AB" w:rsidRDefault="004E25AB" w:rsidP="004E25AB">
      <w:pPr>
        <w:pStyle w:val="p4"/>
        <w:spacing w:before="0" w:beforeAutospacing="0" w:after="0" w:afterAutospacing="0"/>
        <w:rPr>
          <w:rFonts w:ascii="Arial" w:hAnsi="Arial" w:cs="Arial"/>
          <w:color w:val="202020"/>
          <w:sz w:val="21"/>
          <w:szCs w:val="21"/>
        </w:rPr>
      </w:pPr>
      <w:r>
        <w:rPr>
          <w:rStyle w:val="s1"/>
          <w:rFonts w:ascii="Arial" w:hAnsi="Arial" w:cs="Arial"/>
          <w:i/>
          <w:iCs/>
          <w:color w:val="202020"/>
          <w:sz w:val="21"/>
          <w:szCs w:val="21"/>
        </w:rPr>
        <w:t>We krijgen veel aanvragen van meisjes in moeilijke situaties. Soms lukt het om nog een ver familielid te vinden die ze verder helpen. Maar soms ook niet. Als er geen plaats is in ons project dan proberen we toch altijd een oplossing te vinden in samenwerking met de kinderbescherming. Bijvoorbeeld een langer verblijf in een van hun voorzieningen. De meisjes die al wat zelfstandiger zijn helpen we bij het vinden van een baan zodat hun integratie wat makkelijker verloopt. Iedereen die het nodig heeft krijgt ondersteuning. De “zwaarste” gevallen om het zo maar even te noemen krijgen altijd voorrang om opgenomen te worden in ons project. Dat zijn de meest kwestbaren. De wat zelfstandigere dames worden meer op afstand begeleid.</w:t>
      </w:r>
    </w:p>
    <w:p w14:paraId="712F50D8" w14:textId="77777777" w:rsidR="004E25AB" w:rsidRDefault="004E25AB" w:rsidP="004E25AB">
      <w:pPr>
        <w:pStyle w:val="p4"/>
        <w:spacing w:before="0" w:beforeAutospacing="0" w:after="0" w:afterAutospacing="0"/>
        <w:rPr>
          <w:rStyle w:val="s1"/>
          <w:rFonts w:ascii="Arial" w:hAnsi="Arial" w:cs="Arial"/>
          <w:color w:val="202020"/>
          <w:sz w:val="21"/>
          <w:szCs w:val="21"/>
        </w:rPr>
      </w:pPr>
    </w:p>
    <w:p w14:paraId="3F3D4F6D" w14:textId="77777777" w:rsidR="004E25AB" w:rsidRDefault="004E25AB" w:rsidP="004E25AB">
      <w:pPr>
        <w:pStyle w:val="p4"/>
        <w:spacing w:before="0" w:beforeAutospacing="0" w:after="0" w:afterAutospacing="0"/>
        <w:rPr>
          <w:rFonts w:ascii="Arial" w:hAnsi="Arial" w:cs="Arial"/>
          <w:color w:val="202020"/>
          <w:sz w:val="21"/>
          <w:szCs w:val="21"/>
        </w:rPr>
      </w:pPr>
      <w:bookmarkStart w:id="0" w:name="_GoBack"/>
      <w:bookmarkEnd w:id="0"/>
    </w:p>
    <w:p w14:paraId="2E1CE43D"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i/>
          <w:iCs/>
          <w:color w:val="656565"/>
          <w:sz w:val="18"/>
          <w:szCs w:val="18"/>
        </w:rPr>
        <w:t>Stichting Betania Nederland (SBN)</w:t>
      </w:r>
    </w:p>
    <w:p w14:paraId="256CB142"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color w:val="656565"/>
          <w:sz w:val="18"/>
          <w:szCs w:val="18"/>
        </w:rPr>
        <w:t>Zuwe 48</w:t>
      </w:r>
    </w:p>
    <w:p w14:paraId="55D8F430"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color w:val="656565"/>
          <w:sz w:val="18"/>
          <w:szCs w:val="18"/>
        </w:rPr>
        <w:t>2411 ZK Bodegraven</w:t>
      </w:r>
    </w:p>
    <w:p w14:paraId="7F1CACA7"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color w:val="656565"/>
          <w:sz w:val="18"/>
          <w:szCs w:val="18"/>
        </w:rPr>
        <w:t>www.betania.nl</w:t>
      </w:r>
    </w:p>
    <w:p w14:paraId="0A186CFF"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color w:val="656565"/>
          <w:sz w:val="18"/>
          <w:szCs w:val="18"/>
        </w:rPr>
        <w:t>Rabobank:NL07RABO0135870739</w:t>
      </w:r>
    </w:p>
    <w:p w14:paraId="661A1C85" w14:textId="77777777" w:rsidR="004E25AB" w:rsidRDefault="004E25AB" w:rsidP="004E25AB">
      <w:pPr>
        <w:pStyle w:val="p12"/>
        <w:spacing w:before="0" w:beforeAutospacing="0" w:after="0" w:afterAutospacing="0"/>
        <w:jc w:val="center"/>
        <w:rPr>
          <w:rFonts w:ascii="Helvetica" w:hAnsi="Helvetica"/>
          <w:color w:val="656565"/>
          <w:sz w:val="18"/>
          <w:szCs w:val="18"/>
        </w:rPr>
      </w:pPr>
    </w:p>
    <w:p w14:paraId="12C508C4"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b/>
          <w:bCs/>
          <w:color w:val="656565"/>
          <w:sz w:val="18"/>
          <w:szCs w:val="18"/>
        </w:rPr>
        <w:t>Our mailing address is:</w:t>
      </w:r>
    </w:p>
    <w:p w14:paraId="2BEDF0A4" w14:textId="77777777" w:rsidR="004E25AB" w:rsidRDefault="004E25AB" w:rsidP="004E25AB">
      <w:pPr>
        <w:pStyle w:val="p11"/>
        <w:spacing w:before="0" w:beforeAutospacing="0" w:after="0" w:afterAutospacing="0"/>
        <w:jc w:val="center"/>
        <w:rPr>
          <w:rFonts w:ascii="Helvetica" w:hAnsi="Helvetica"/>
          <w:color w:val="656565"/>
          <w:sz w:val="18"/>
          <w:szCs w:val="18"/>
        </w:rPr>
      </w:pPr>
      <w:r>
        <w:rPr>
          <w:rStyle w:val="s1"/>
          <w:rFonts w:ascii="Helvetica" w:hAnsi="Helvetica"/>
          <w:color w:val="656565"/>
          <w:sz w:val="18"/>
          <w:szCs w:val="18"/>
        </w:rPr>
        <w:t>info@betania.nl</w:t>
      </w:r>
    </w:p>
    <w:p w14:paraId="62358836" w14:textId="77777777" w:rsidR="004E25AB" w:rsidRDefault="004E25AB" w:rsidP="004E25AB">
      <w:pPr>
        <w:pStyle w:val="p4"/>
        <w:spacing w:before="0" w:beforeAutospacing="0" w:after="0" w:afterAutospacing="0"/>
        <w:rPr>
          <w:rFonts w:ascii="Arial" w:hAnsi="Arial" w:cs="Arial"/>
          <w:color w:val="202020"/>
          <w:sz w:val="21"/>
          <w:szCs w:val="21"/>
        </w:rPr>
      </w:pPr>
    </w:p>
    <w:p w14:paraId="3AB76825" w14:textId="77777777" w:rsidR="004E25AB" w:rsidRPr="004E25AB" w:rsidRDefault="004E25AB">
      <w:pPr>
        <w:rPr>
          <w:lang w:val="nl-NL"/>
        </w:rPr>
      </w:pPr>
    </w:p>
    <w:sectPr w:rsidR="004E25AB" w:rsidRPr="004E25AB" w:rsidSect="004E25A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AB"/>
    <w:rsid w:val="003A3BF8"/>
    <w:rsid w:val="004E25AB"/>
    <w:rsid w:val="00F9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B32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25AB"/>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5AB"/>
    <w:rPr>
      <w:rFonts w:ascii="Times New Roman" w:hAnsi="Times New Roman" w:cs="Times New Roman"/>
      <w:b/>
      <w:bCs/>
      <w:kern w:val="36"/>
      <w:sz w:val="48"/>
      <w:szCs w:val="48"/>
      <w:lang w:eastAsia="en-GB"/>
    </w:rPr>
  </w:style>
  <w:style w:type="character" w:customStyle="1" w:styleId="s1">
    <w:name w:val="s1"/>
    <w:basedOn w:val="DefaultParagraphFont"/>
    <w:rsid w:val="004E25AB"/>
  </w:style>
  <w:style w:type="paragraph" w:customStyle="1" w:styleId="p4">
    <w:name w:val="p4"/>
    <w:basedOn w:val="Normal"/>
    <w:rsid w:val="004E25A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E25AB"/>
  </w:style>
  <w:style w:type="character" w:customStyle="1" w:styleId="s3">
    <w:name w:val="s3"/>
    <w:basedOn w:val="DefaultParagraphFont"/>
    <w:rsid w:val="004E25AB"/>
  </w:style>
  <w:style w:type="character" w:customStyle="1" w:styleId="s4">
    <w:name w:val="s4"/>
    <w:basedOn w:val="DefaultParagraphFont"/>
    <w:rsid w:val="004E25AB"/>
  </w:style>
  <w:style w:type="paragraph" w:customStyle="1" w:styleId="p6">
    <w:name w:val="p6"/>
    <w:basedOn w:val="Normal"/>
    <w:rsid w:val="004E25AB"/>
    <w:pPr>
      <w:spacing w:before="100" w:beforeAutospacing="1" w:after="100" w:afterAutospacing="1"/>
    </w:pPr>
    <w:rPr>
      <w:rFonts w:ascii="Times New Roman" w:hAnsi="Times New Roman" w:cs="Times New Roman"/>
      <w:lang w:eastAsia="en-GB"/>
    </w:rPr>
  </w:style>
  <w:style w:type="paragraph" w:customStyle="1" w:styleId="p8">
    <w:name w:val="p8"/>
    <w:basedOn w:val="Normal"/>
    <w:rsid w:val="004E25AB"/>
    <w:pPr>
      <w:spacing w:before="100" w:beforeAutospacing="1" w:after="100" w:afterAutospacing="1"/>
    </w:pPr>
    <w:rPr>
      <w:rFonts w:ascii="Times New Roman" w:hAnsi="Times New Roman" w:cs="Times New Roman"/>
      <w:lang w:eastAsia="en-GB"/>
    </w:rPr>
  </w:style>
  <w:style w:type="paragraph" w:customStyle="1" w:styleId="p11">
    <w:name w:val="p11"/>
    <w:basedOn w:val="Normal"/>
    <w:rsid w:val="004E25AB"/>
    <w:pPr>
      <w:spacing w:before="100" w:beforeAutospacing="1" w:after="100" w:afterAutospacing="1"/>
    </w:pPr>
    <w:rPr>
      <w:rFonts w:ascii="Times New Roman" w:hAnsi="Times New Roman" w:cs="Times New Roman"/>
      <w:lang w:eastAsia="en-GB"/>
    </w:rPr>
  </w:style>
  <w:style w:type="paragraph" w:customStyle="1" w:styleId="p12">
    <w:name w:val="p12"/>
    <w:basedOn w:val="Normal"/>
    <w:rsid w:val="004E25A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2680">
      <w:bodyDiv w:val="1"/>
      <w:marLeft w:val="0"/>
      <w:marRight w:val="0"/>
      <w:marTop w:val="0"/>
      <w:marBottom w:val="0"/>
      <w:divBdr>
        <w:top w:val="none" w:sz="0" w:space="0" w:color="auto"/>
        <w:left w:val="none" w:sz="0" w:space="0" w:color="auto"/>
        <w:bottom w:val="none" w:sz="0" w:space="0" w:color="auto"/>
        <w:right w:val="none" w:sz="0" w:space="0" w:color="auto"/>
      </w:divBdr>
    </w:div>
    <w:div w:id="489755388">
      <w:bodyDiv w:val="1"/>
      <w:marLeft w:val="0"/>
      <w:marRight w:val="0"/>
      <w:marTop w:val="0"/>
      <w:marBottom w:val="0"/>
      <w:divBdr>
        <w:top w:val="none" w:sz="0" w:space="0" w:color="auto"/>
        <w:left w:val="none" w:sz="0" w:space="0" w:color="auto"/>
        <w:bottom w:val="none" w:sz="0" w:space="0" w:color="auto"/>
        <w:right w:val="none" w:sz="0" w:space="0" w:color="auto"/>
      </w:divBdr>
    </w:div>
    <w:div w:id="708380075">
      <w:bodyDiv w:val="1"/>
      <w:marLeft w:val="0"/>
      <w:marRight w:val="0"/>
      <w:marTop w:val="0"/>
      <w:marBottom w:val="0"/>
      <w:divBdr>
        <w:top w:val="none" w:sz="0" w:space="0" w:color="auto"/>
        <w:left w:val="none" w:sz="0" w:space="0" w:color="auto"/>
        <w:bottom w:val="none" w:sz="0" w:space="0" w:color="auto"/>
        <w:right w:val="none" w:sz="0" w:space="0" w:color="auto"/>
      </w:divBdr>
    </w:div>
    <w:div w:id="1354306308">
      <w:bodyDiv w:val="1"/>
      <w:marLeft w:val="0"/>
      <w:marRight w:val="0"/>
      <w:marTop w:val="0"/>
      <w:marBottom w:val="0"/>
      <w:divBdr>
        <w:top w:val="none" w:sz="0" w:space="0" w:color="auto"/>
        <w:left w:val="none" w:sz="0" w:space="0" w:color="auto"/>
        <w:bottom w:val="none" w:sz="0" w:space="0" w:color="auto"/>
        <w:right w:val="none" w:sz="0" w:space="0" w:color="auto"/>
      </w:divBdr>
    </w:div>
    <w:div w:id="1576167585">
      <w:bodyDiv w:val="1"/>
      <w:marLeft w:val="0"/>
      <w:marRight w:val="0"/>
      <w:marTop w:val="0"/>
      <w:marBottom w:val="0"/>
      <w:divBdr>
        <w:top w:val="none" w:sz="0" w:space="0" w:color="auto"/>
        <w:left w:val="none" w:sz="0" w:space="0" w:color="auto"/>
        <w:bottom w:val="none" w:sz="0" w:space="0" w:color="auto"/>
        <w:right w:val="none" w:sz="0" w:space="0" w:color="auto"/>
      </w:divBdr>
    </w:div>
    <w:div w:id="2003509586">
      <w:bodyDiv w:val="1"/>
      <w:marLeft w:val="0"/>
      <w:marRight w:val="0"/>
      <w:marTop w:val="0"/>
      <w:marBottom w:val="0"/>
      <w:divBdr>
        <w:top w:val="none" w:sz="0" w:space="0" w:color="auto"/>
        <w:left w:val="none" w:sz="0" w:space="0" w:color="auto"/>
        <w:bottom w:val="none" w:sz="0" w:space="0" w:color="auto"/>
        <w:right w:val="none" w:sz="0" w:space="0" w:color="auto"/>
      </w:divBdr>
    </w:div>
    <w:div w:id="2131389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etania.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1450</Words>
  <Characters>8268</Characters>
  <Application>Microsoft Macintosh Word</Application>
  <DocSecurity>0</DocSecurity>
  <Lines>68</Lines>
  <Paragraphs>19</Paragraphs>
  <ScaleCrop>false</ScaleCrop>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Betsie Broeks</dc:creator>
  <cp:keywords/>
  <dc:description/>
  <cp:lastModifiedBy>Betsie Broeks</cp:lastModifiedBy>
  <cp:revision>1</cp:revision>
  <dcterms:created xsi:type="dcterms:W3CDTF">2018-09-29T15:08:00Z</dcterms:created>
  <dcterms:modified xsi:type="dcterms:W3CDTF">2018-09-29T15:14:00Z</dcterms:modified>
</cp:coreProperties>
</file>